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4"/>
          <w:szCs w:val="24"/>
        </w:rPr>
        <w:t>DJECA</w:t>
      </w: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Djeca ne nose zaštitne maske.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Roditelji/skrbnici imaju obavezu </w:t>
      </w:r>
      <w:r>
        <w:rPr>
          <w:rFonts w:ascii="Calibri" w:hAnsi="Calibri" w:cs="Calibri"/>
          <w:b/>
          <w:sz w:val="24"/>
          <w:szCs w:val="24"/>
        </w:rPr>
        <w:t>izmjeriti tjelesnu temperaturu</w:t>
      </w:r>
      <w:r>
        <w:rPr>
          <w:rFonts w:ascii="Calibri" w:hAnsi="Calibri" w:cs="Calibri"/>
          <w:sz w:val="24"/>
          <w:szCs w:val="24"/>
        </w:rPr>
        <w:t xml:space="preserve"> djetetu </w:t>
      </w:r>
      <w:r>
        <w:rPr>
          <w:rFonts w:ascii="Calibri" w:hAnsi="Calibri" w:cs="Calibri"/>
          <w:b/>
          <w:sz w:val="24"/>
          <w:szCs w:val="24"/>
        </w:rPr>
        <w:t>svaki dan</w:t>
      </w:r>
    </w:p>
    <w:p w:rsidR="009E394E" w:rsidRDefault="009E394E" w:rsidP="009E394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prije dolaska u ustanovu,</w:t>
      </w:r>
      <w:r>
        <w:rPr>
          <w:rFonts w:ascii="Calibri" w:hAnsi="Calibri" w:cs="Calibri"/>
          <w:sz w:val="24"/>
          <w:szCs w:val="24"/>
        </w:rPr>
        <w:t xml:space="preserve"> te u slučaju povišene tjelesne temperature ne smiju dovoditi dijete u ustanovu već se javljaju telefonom ravnatelju ustanove i izabranom pedijatru/liječniku obiteljske medicine radi odluke o testiranju i liječenju djeteta.</w:t>
      </w:r>
    </w:p>
    <w:p w:rsidR="009E394E" w:rsidRDefault="009E394E" w:rsidP="009E394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Ako djeca razviju simptome COVID infekcije tijekom boravka u ustanovi, učitelji odmah obavještavaju roditelje, koji u najkraćem roku moraju doći po dijete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Druge zarazne bolesti.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Djeca sa znakovima drugih zaraznih bolesti također ne dolaze u ustanovu. Djecu treba poticati da održavaju distancu (fizičku udaljenost) od druge djece i </w:t>
      </w:r>
      <w:proofErr w:type="spellStart"/>
      <w:r>
        <w:rPr>
          <w:rFonts w:ascii="Calibri" w:hAnsi="Calibri" w:cs="Calibri"/>
          <w:sz w:val="24"/>
          <w:szCs w:val="24"/>
        </w:rPr>
        <w:t>odraslih,primjereno</w:t>
      </w:r>
      <w:proofErr w:type="spellEnd"/>
      <w:r>
        <w:rPr>
          <w:rFonts w:ascii="Calibri" w:hAnsi="Calibri" w:cs="Calibri"/>
          <w:sz w:val="24"/>
          <w:szCs w:val="24"/>
        </w:rPr>
        <w:t xml:space="preserve"> razvojnoj dobi.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Dodirivanje lica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Djecu treba poticati da ne dodiruju usta, nos, oči i lice kao i da ne stavljaju ruke i predmete u usta.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Higijena ruku.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Djecu treba poticati da redovito i pravilno peru ruke prije ulaska u svoju skupinu/učionicu, prije i nakon pripreme hrane, prije jela, nakon korištenja toaleta, nakon dolaska izvana, nakon čišćenja nosa, uvijek kada ruke izgledaju prljavo.</w:t>
      </w:r>
    </w:p>
    <w:p w:rsidR="009E394E" w:rsidRDefault="009E394E" w:rsidP="009E394E">
      <w:pPr>
        <w:pStyle w:val="Odlomakpopisa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pranje ruku treba koristiti tekuću vodu i sapun.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 pranja ruku sapunom i vodom, za sušenje ruku neophodno je koristiti papirnate ručnike za jednokratnu upotrebu koje nakon korištenja treba odbaciti u koš za otpad s poklopcem. 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394E" w:rsidRDefault="009E394E" w:rsidP="009E394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Djecu treba poticati da kada kašlju i kišu prekriju usta i nos laktom ili papirnatom maramicom koju poslije treba odbaciti u koš za otpad s poklopcem te oprati ruke.</w:t>
      </w:r>
    </w:p>
    <w:p w:rsidR="009E394E" w:rsidRDefault="009E394E" w:rsidP="009E394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Default="009E394E" w:rsidP="009E394E">
      <w:pPr>
        <w:pStyle w:val="Default"/>
        <w:spacing w:after="152"/>
        <w:jc w:val="both"/>
      </w:pPr>
    </w:p>
    <w:p w:rsidR="009E394E" w:rsidRPr="006958D6" w:rsidRDefault="009E394E" w:rsidP="009E394E">
      <w:pPr>
        <w:pStyle w:val="Default"/>
        <w:spacing w:after="152"/>
        <w:jc w:val="both"/>
      </w:pPr>
      <w:bookmarkStart w:id="0" w:name="_GoBack"/>
      <w:bookmarkEnd w:id="0"/>
      <w:r>
        <w:lastRenderedPageBreak/>
        <w:t>NAGLASCI ZA RODITELJE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• Rad u školama u sadašnjim epidemiološkim uvjetima uz poštovanje Uputa HZJZ-a smatra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se jednako sigurnim za djecu i zaposlenike kao i rad od kuće, odnosno ostanak kod kuće te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se omogućuje uključivanje sve djece u škole.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• Roditelji/skrbnici ne moraju dovoditi djecu u škole, ako ih dovode, ne ulaze u školsku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zgradu osim u krajnjoj nuždi, već dolaze do ulaza pri čemu zadržavaju distancu od najmanje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1,5 metra u odnosu na druge roditelje/skrbnike i djecu.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 • Sukladno odluci roditelja, učenici u školu dolaze sami, organiziranim prijevozom ili u pratnji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roditelja, kao što bi dolazili da nema epidemije. 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>• Roditelji se ne okupljaju na ulazu u školsku zgradu.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 • Roditelji/skrbnici dužni su izmjeriti tjelesnu temperaturu djetetu svaki dan prije dolaska u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školu te u slučaju povišene tjelesne temperature ne smiju dovoditi dijete u školu, već se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javljaju telefonom ravnatelju škole i izabranom pedijatru/liječniku obiteljske medicine radi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odluke o testiranju i liječenju djeteta. Djeca sa znakovima drugih zaraznih bolesti također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ne dolaze u ustanovu.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• Škola ne uzima izjava od roditelja radi uključivanja djeteta u ustanovu. Roditeljima treba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omogućiti naknadno uključivanje djeteta u školu. </w:t>
      </w:r>
    </w:p>
    <w:p w:rsidR="009E394E" w:rsidRDefault="009E394E" w:rsidP="009E394E">
      <w:pPr>
        <w:pStyle w:val="Default"/>
        <w:spacing w:after="152"/>
        <w:jc w:val="both"/>
      </w:pPr>
      <w:r w:rsidRPr="006958D6">
        <w:t xml:space="preserve">• Roditelj/skrbnik treba se upoznati s Uputama HZJZ-a u cjelini.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 xml:space="preserve">• Roditelji su značajna karika u krugu povjerenja za učenje, ali i za podršku učeniku u općem </w:t>
      </w:r>
    </w:p>
    <w:p w:rsidR="009E394E" w:rsidRPr="006958D6" w:rsidRDefault="009E394E" w:rsidP="009E394E">
      <w:pPr>
        <w:pStyle w:val="Default"/>
        <w:spacing w:after="152"/>
        <w:jc w:val="both"/>
      </w:pPr>
      <w:r w:rsidRPr="006958D6">
        <w:t>razvoju, usvajanju vrijednosti i odgoja u cjelini.</w:t>
      </w:r>
    </w:p>
    <w:p w:rsidR="00D6340B" w:rsidRDefault="00D6340B"/>
    <w:sectPr w:rsidR="00D6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45C1"/>
    <w:multiLevelType w:val="hybridMultilevel"/>
    <w:tmpl w:val="7D1AD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4E"/>
    <w:rsid w:val="009E394E"/>
    <w:rsid w:val="00D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8BC0"/>
  <w15:chartTrackingRefBased/>
  <w15:docId w15:val="{8926E130-4EA3-4ACA-82AB-0AE757C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9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394E"/>
    <w:pPr>
      <w:ind w:left="720"/>
      <w:contextualSpacing/>
    </w:pPr>
  </w:style>
  <w:style w:type="paragraph" w:customStyle="1" w:styleId="Default">
    <w:name w:val="Default"/>
    <w:rsid w:val="009E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2020-05-22T11:21:00Z</dcterms:created>
  <dcterms:modified xsi:type="dcterms:W3CDTF">2020-05-22T11:22:00Z</dcterms:modified>
</cp:coreProperties>
</file>